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1C3" w:rsidRDefault="009E41C3" w:rsidP="009E41C3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Library of Congress</w:t>
      </w:r>
    </w:p>
    <w:p w:rsidR="009B463E" w:rsidRDefault="009B463E" w:rsidP="009E41C3">
      <w:pPr>
        <w:spacing w:after="0" w:line="240" w:lineRule="auto"/>
        <w:jc w:val="center"/>
        <w:rPr>
          <w:b/>
          <w:sz w:val="28"/>
          <w:szCs w:val="28"/>
        </w:rPr>
      </w:pPr>
      <w:r w:rsidRPr="009B463E">
        <w:rPr>
          <w:b/>
          <w:sz w:val="28"/>
          <w:szCs w:val="28"/>
        </w:rPr>
        <w:t>How to Navigate the LOC.GOV Website</w:t>
      </w:r>
    </w:p>
    <w:p w:rsidR="009E41C3" w:rsidRPr="009B463E" w:rsidRDefault="009E41C3" w:rsidP="009E41C3">
      <w:pPr>
        <w:spacing w:after="0" w:line="240" w:lineRule="auto"/>
        <w:jc w:val="center"/>
        <w:rPr>
          <w:b/>
          <w:sz w:val="28"/>
          <w:szCs w:val="28"/>
        </w:rPr>
      </w:pPr>
    </w:p>
    <w:p w:rsidR="009B463E" w:rsidRDefault="009B463E" w:rsidP="009B463E">
      <w:pPr>
        <w:jc w:val="center"/>
        <w:rPr>
          <w:sz w:val="24"/>
          <w:szCs w:val="24"/>
        </w:rPr>
      </w:pPr>
      <w:r w:rsidRPr="009B463E">
        <w:rPr>
          <w:sz w:val="24"/>
          <w:szCs w:val="24"/>
        </w:rPr>
        <w:t xml:space="preserve">WARNING:  This is a difficult site to navigate! Here are a few </w:t>
      </w:r>
      <w:r w:rsidR="009E41C3">
        <w:rPr>
          <w:sz w:val="24"/>
          <w:szCs w:val="24"/>
        </w:rPr>
        <w:t>key helps</w:t>
      </w:r>
      <w:r w:rsidRPr="009B463E">
        <w:rPr>
          <w:sz w:val="24"/>
          <w:szCs w:val="24"/>
        </w:rPr>
        <w:t xml:space="preserve"> to make it easier to find Primary Sources for your </w:t>
      </w:r>
      <w:r w:rsidR="009E41C3">
        <w:rPr>
          <w:sz w:val="24"/>
          <w:szCs w:val="24"/>
        </w:rPr>
        <w:t xml:space="preserve">Library Class </w:t>
      </w:r>
      <w:r w:rsidRPr="009B463E">
        <w:rPr>
          <w:sz w:val="24"/>
          <w:szCs w:val="24"/>
        </w:rPr>
        <w:t>use.</w:t>
      </w:r>
    </w:p>
    <w:p w:rsidR="009E41C3" w:rsidRDefault="003C5E0C" w:rsidP="009E41C3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Go to </w:t>
      </w:r>
      <w:r w:rsidR="009E41C3">
        <w:rPr>
          <w:sz w:val="24"/>
          <w:szCs w:val="24"/>
        </w:rPr>
        <w:t xml:space="preserve"> </w:t>
      </w:r>
      <w:r w:rsidR="009E41C3" w:rsidRPr="003C5E0C">
        <w:rPr>
          <w:b/>
          <w:sz w:val="24"/>
          <w:szCs w:val="24"/>
        </w:rPr>
        <w:t>LOC.GOV</w:t>
      </w:r>
    </w:p>
    <w:p w:rsidR="000C2AC8" w:rsidRDefault="000C2AC8" w:rsidP="000C2AC8">
      <w:pPr>
        <w:tabs>
          <w:tab w:val="left" w:pos="5475"/>
        </w:tabs>
      </w:pPr>
      <w:r>
        <w:t xml:space="preserve">Click on </w:t>
      </w:r>
      <w:r w:rsidRPr="003C5E0C">
        <w:rPr>
          <w:b/>
        </w:rPr>
        <w:t>TEACHERS</w:t>
      </w:r>
      <w:r w:rsidRPr="003C5E0C">
        <w:rPr>
          <w:i/>
        </w:rPr>
        <w:t xml:space="preserve"> (JUMPING OFF POINT!!)</w:t>
      </w:r>
      <w:r>
        <w:t xml:space="preserve">  This will take you to the Teachers Page on the Library of Congress website.</w:t>
      </w:r>
    </w:p>
    <w:p w:rsidR="009B463E" w:rsidRDefault="00AC7950">
      <w:r w:rsidRPr="00AC795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5661341</wp:posOffset>
                </wp:positionH>
                <wp:positionV relativeFrom="paragraph">
                  <wp:posOffset>2473007</wp:posOffset>
                </wp:positionV>
                <wp:extent cx="1239295" cy="546291"/>
                <wp:effectExtent l="174943" t="0" r="250507" b="0"/>
                <wp:wrapNone/>
                <wp:docPr id="2" name="Lef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00283">
                          <a:off x="0" y="0"/>
                          <a:ext cx="1239295" cy="546291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A71D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" o:spid="_x0000_s1026" type="#_x0000_t66" style="position:absolute;margin-left:445.75pt;margin-top:194.7pt;width:97.6pt;height:43pt;rotation:-327649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" adj="4761" fillcolor="#ffc000 [3207]" strokecolor="#7f5f00 [1607]" strokeweight="1pt"/>
            </w:pict>
          </mc:Fallback>
        </mc:AlternateContent>
      </w:r>
      <w:r w:rsidR="009B463E">
        <w:rPr>
          <w:noProof/>
        </w:rPr>
        <w:drawing>
          <wp:inline distT="0" distB="0" distL="0" distR="0" wp14:anchorId="0E615EE1" wp14:editId="06464233">
            <wp:extent cx="6316408" cy="357187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27545" cy="357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950" w:rsidRDefault="000C2AC8">
      <w:r>
        <w:t>Once on the Teachers Page, you have several options on the LEFT SIDE BAR.</w:t>
      </w:r>
    </w:p>
    <w:p w:rsidR="009E41C3" w:rsidRDefault="000C2AC8" w:rsidP="009E41C3">
      <w:pPr>
        <w:tabs>
          <w:tab w:val="left" w:pos="5475"/>
        </w:tabs>
      </w:pPr>
      <w:r w:rsidRPr="00AC795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1663DE" wp14:editId="0A020695">
                <wp:simplePos x="0" y="0"/>
                <wp:positionH relativeFrom="column">
                  <wp:posOffset>-28708</wp:posOffset>
                </wp:positionH>
                <wp:positionV relativeFrom="paragraph">
                  <wp:posOffset>531735</wp:posOffset>
                </wp:positionV>
                <wp:extent cx="1469099" cy="546100"/>
                <wp:effectExtent l="38100" t="76200" r="0" b="139700"/>
                <wp:wrapNone/>
                <wp:docPr id="17" name="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76172">
                          <a:off x="0" y="0"/>
                          <a:ext cx="1469099" cy="546100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9F87F" id="Left Arrow 17" o:spid="_x0000_s1026" type="#_x0000_t66" style="position:absolute;margin-left:-2.25pt;margin-top:41.85pt;width:115.7pt;height:43pt;rotation:-10730240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" adj="4015" fillcolor="#ffc000" strokecolor="#bc8c00" strokeweight="1pt"/>
            </w:pict>
          </mc:Fallback>
        </mc:AlternateContent>
      </w:r>
      <w:r>
        <w:t xml:space="preserve">                                              </w:t>
      </w:r>
      <w:r w:rsidR="009E41C3">
        <w:rPr>
          <w:noProof/>
        </w:rPr>
        <w:drawing>
          <wp:inline distT="0" distB="0" distL="0" distR="0" wp14:anchorId="080266F6" wp14:editId="26304A7C">
            <wp:extent cx="5271514" cy="340995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514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7AA" w:rsidRDefault="005037AA" w:rsidP="009E41C3">
      <w:pPr>
        <w:tabs>
          <w:tab w:val="left" w:pos="5475"/>
        </w:tabs>
      </w:pPr>
    </w:p>
    <w:p w:rsidR="005037AA" w:rsidRDefault="005037AA" w:rsidP="009E41C3">
      <w:pPr>
        <w:tabs>
          <w:tab w:val="left" w:pos="5475"/>
        </w:tabs>
      </w:pPr>
      <w:r>
        <w:t xml:space="preserve">On the </w:t>
      </w:r>
      <w:r w:rsidRPr="003C5E0C">
        <w:rPr>
          <w:b/>
        </w:rPr>
        <w:t>LEFT SIDE</w:t>
      </w:r>
      <w:r w:rsidR="000C2AC8">
        <w:rPr>
          <w:b/>
        </w:rPr>
        <w:t>BAR</w:t>
      </w:r>
      <w:r>
        <w:t xml:space="preserve"> of the Teachers Page, look for </w:t>
      </w:r>
      <w:r w:rsidRPr="003C5E0C">
        <w:rPr>
          <w:b/>
        </w:rPr>
        <w:t>CLASSROOM MATERIALS</w:t>
      </w:r>
      <w:r>
        <w:t>.  This option drills down to the MOST beneficial uses for the LOC.GOV website.</w:t>
      </w:r>
    </w:p>
    <w:p w:rsidR="005037AA" w:rsidRDefault="003C5E0C" w:rsidP="009E41C3">
      <w:pPr>
        <w:tabs>
          <w:tab w:val="left" w:pos="5475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962025</wp:posOffset>
            </wp:positionH>
            <wp:positionV relativeFrom="margin">
              <wp:posOffset>762000</wp:posOffset>
            </wp:positionV>
            <wp:extent cx="3800475" cy="2982237"/>
            <wp:effectExtent l="0" t="0" r="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982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37AA" w:rsidRPr="005037AA" w:rsidRDefault="003A7349" w:rsidP="005037AA">
      <w:r w:rsidRPr="00AC795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margin">
                  <wp:posOffset>318135</wp:posOffset>
                </wp:positionH>
                <wp:positionV relativeFrom="paragraph">
                  <wp:posOffset>226694</wp:posOffset>
                </wp:positionV>
                <wp:extent cx="1368425" cy="525780"/>
                <wp:effectExtent l="19050" t="171450" r="0" b="179070"/>
                <wp:wrapTight wrapText="bothSides">
                  <wp:wrapPolygon edited="0">
                    <wp:start x="22425" y="15990"/>
                    <wp:lineTo x="23778" y="14287"/>
                    <wp:lineTo x="22993" y="10059"/>
                    <wp:lineTo x="20872" y="4036"/>
                    <wp:lineTo x="9844" y="4006"/>
                    <wp:lineTo x="5164" y="-1406"/>
                    <wp:lineTo x="4894" y="-1065"/>
                    <wp:lineTo x="3269" y="979"/>
                    <wp:lineTo x="2999" y="1320"/>
                    <wp:lineTo x="780" y="14544"/>
                    <wp:lineTo x="2743" y="25113"/>
                    <wp:lineTo x="9502" y="18345"/>
                    <wp:lineTo x="11596" y="29618"/>
                    <wp:lineTo x="21071" y="17694"/>
                    <wp:lineTo x="22425" y="15990"/>
                  </wp:wrapPolygon>
                </wp:wrapTight>
                <wp:docPr id="5" name="Lef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48395">
                          <a:off x="0" y="0"/>
                          <a:ext cx="1368425" cy="525780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FD553" id="Left Arrow 5" o:spid="_x0000_s1026" type="#_x0000_t66" style="position:absolute;margin-left:25.05pt;margin-top:17.85pt;width:107.75pt;height:41.4pt;rotation:-10105220fd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" adj="4150" fillcolor="#ffc000" strokecolor="#bc8c00" strokeweight="1pt">
                <w10:wrap type="tight" anchorx="margin"/>
              </v:shape>
            </w:pict>
          </mc:Fallback>
        </mc:AlternateContent>
      </w:r>
    </w:p>
    <w:p w:rsidR="005037AA" w:rsidRPr="005037AA" w:rsidRDefault="005037AA" w:rsidP="005037AA"/>
    <w:p w:rsidR="005037AA" w:rsidRDefault="005037AA" w:rsidP="005037AA"/>
    <w:p w:rsidR="00A57771" w:rsidRDefault="00A57771" w:rsidP="005037AA"/>
    <w:p w:rsidR="005037AA" w:rsidRDefault="005037AA" w:rsidP="005037AA"/>
    <w:p w:rsidR="005037AA" w:rsidRDefault="005037AA" w:rsidP="005037AA"/>
    <w:p w:rsidR="005037AA" w:rsidRDefault="005037AA" w:rsidP="005037AA"/>
    <w:p w:rsidR="005037AA" w:rsidRDefault="005037AA" w:rsidP="005037AA"/>
    <w:p w:rsidR="005037AA" w:rsidRDefault="005037AA" w:rsidP="005037AA"/>
    <w:p w:rsidR="005037AA" w:rsidRDefault="005037AA" w:rsidP="005037AA"/>
    <w:p w:rsidR="005037AA" w:rsidRDefault="005037AA" w:rsidP="005037AA"/>
    <w:p w:rsidR="003C5E0C" w:rsidRDefault="003C5E0C" w:rsidP="005037AA">
      <w:pPr>
        <w:rPr>
          <w:noProof/>
        </w:rPr>
      </w:pPr>
    </w:p>
    <w:p w:rsidR="003C5E0C" w:rsidRDefault="003C5E0C" w:rsidP="005037AA">
      <w:pPr>
        <w:rPr>
          <w:noProof/>
        </w:rPr>
      </w:pPr>
    </w:p>
    <w:p w:rsidR="005037AA" w:rsidRDefault="00820934" w:rsidP="005037AA">
      <w:pPr>
        <w:rPr>
          <w:noProof/>
        </w:rPr>
      </w:pPr>
      <w:r>
        <w:rPr>
          <w:noProof/>
        </w:rPr>
        <w:t xml:space="preserve">On the </w:t>
      </w:r>
      <w:r w:rsidRPr="003C5E0C">
        <w:rPr>
          <w:b/>
          <w:noProof/>
        </w:rPr>
        <w:t>CLASSROOM MATERIALS</w:t>
      </w:r>
      <w:r>
        <w:rPr>
          <w:noProof/>
        </w:rPr>
        <w:t xml:space="preserve"> page, you have</w:t>
      </w:r>
      <w:r w:rsidR="000C2AC8">
        <w:rPr>
          <w:noProof/>
        </w:rPr>
        <w:t xml:space="preserve"> the folloing options:</w:t>
      </w:r>
      <w:r>
        <w:rPr>
          <w:noProof/>
        </w:rPr>
        <w:t>:</w:t>
      </w:r>
    </w:p>
    <w:p w:rsidR="000C2AC8" w:rsidRDefault="000C2AC8" w:rsidP="000C2AC8">
      <w:pPr>
        <w:spacing w:after="0" w:line="240" w:lineRule="auto"/>
        <w:ind w:left="720" w:hanging="720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2990215</wp:posOffset>
            </wp:positionH>
            <wp:positionV relativeFrom="page">
              <wp:posOffset>5509895</wp:posOffset>
            </wp:positionV>
            <wp:extent cx="4035425" cy="2949575"/>
            <wp:effectExtent l="0" t="0" r="3175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425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934" w:rsidRPr="003C5E0C">
        <w:rPr>
          <w:i/>
        </w:rPr>
        <w:t>Primary Source Sets</w:t>
      </w:r>
      <w:r w:rsidR="00820934">
        <w:t xml:space="preserve">:  </w:t>
      </w:r>
      <w:r>
        <w:t>This lists a v</w:t>
      </w:r>
      <w:r w:rsidR="00820934">
        <w:t>ariety of topics</w:t>
      </w:r>
      <w:r>
        <w:t xml:space="preserve">. </w:t>
      </w:r>
    </w:p>
    <w:p w:rsidR="000C2AC8" w:rsidRDefault="000C2AC8" w:rsidP="000C2AC8">
      <w:pPr>
        <w:spacing w:after="0" w:line="240" w:lineRule="auto"/>
        <w:ind w:left="720"/>
      </w:pPr>
      <w:r>
        <w:t xml:space="preserve"> Some primary source sets have free ebooks</w:t>
      </w:r>
    </w:p>
    <w:p w:rsidR="000C2AC8" w:rsidRDefault="000C2AC8" w:rsidP="000C2AC8">
      <w:pPr>
        <w:spacing w:after="0" w:line="240" w:lineRule="auto"/>
        <w:ind w:left="720" w:hanging="720"/>
      </w:pPr>
      <w:r>
        <w:tab/>
        <w:t>attached.</w:t>
      </w:r>
    </w:p>
    <w:p w:rsidR="000C2AC8" w:rsidRDefault="000C2AC8" w:rsidP="000C2AC8">
      <w:pPr>
        <w:spacing w:after="0" w:line="240" w:lineRule="auto"/>
        <w:ind w:left="720" w:hanging="720"/>
      </w:pPr>
    </w:p>
    <w:p w:rsidR="00820934" w:rsidRDefault="00820934" w:rsidP="00820934">
      <w:pPr>
        <w:spacing w:after="0" w:line="240" w:lineRule="auto"/>
        <w:ind w:left="720" w:hanging="720"/>
      </w:pPr>
      <w:r w:rsidRPr="003C5E0C">
        <w:rPr>
          <w:i/>
        </w:rPr>
        <w:t>Lesson Plans</w:t>
      </w:r>
      <w:r>
        <w:t xml:space="preserve">:  Teacher created lesson plans </w:t>
      </w:r>
      <w:r w:rsidR="000C2AC8">
        <w:t>with</w:t>
      </w:r>
    </w:p>
    <w:p w:rsidR="00820934" w:rsidRDefault="00820934" w:rsidP="00820934">
      <w:pPr>
        <w:spacing w:after="0" w:line="240" w:lineRule="auto"/>
        <w:ind w:left="720"/>
      </w:pPr>
      <w:r>
        <w:t xml:space="preserve">grade level options.  Plans can be searched </w:t>
      </w:r>
    </w:p>
    <w:p w:rsidR="00820934" w:rsidRDefault="00820934" w:rsidP="00820934">
      <w:pPr>
        <w:spacing w:after="0" w:line="240" w:lineRule="auto"/>
        <w:ind w:left="720"/>
      </w:pPr>
      <w:r>
        <w:t xml:space="preserve">by </w:t>
      </w:r>
      <w:r w:rsidR="003A7349">
        <w:t>“</w:t>
      </w:r>
      <w:r>
        <w:t>ERA</w:t>
      </w:r>
      <w:r w:rsidR="003A7349">
        <w:t>”</w:t>
      </w:r>
      <w:r>
        <w:t xml:space="preserve"> or </w:t>
      </w:r>
      <w:r w:rsidR="003A7349">
        <w:t>“</w:t>
      </w:r>
      <w:r>
        <w:t>ALPHABETICAL</w:t>
      </w:r>
      <w:r w:rsidR="000C2AC8">
        <w:t>LY</w:t>
      </w:r>
      <w:r>
        <w:t>.</w:t>
      </w:r>
    </w:p>
    <w:p w:rsidR="00820934" w:rsidRPr="003C5E0C" w:rsidRDefault="00820934" w:rsidP="00820934">
      <w:pPr>
        <w:spacing w:after="0" w:line="240" w:lineRule="auto"/>
        <w:rPr>
          <w:i/>
        </w:rPr>
      </w:pPr>
    </w:p>
    <w:p w:rsidR="00820934" w:rsidRDefault="00820934" w:rsidP="00820934">
      <w:pPr>
        <w:spacing w:after="0" w:line="240" w:lineRule="auto"/>
      </w:pPr>
      <w:r w:rsidRPr="003C5E0C">
        <w:rPr>
          <w:i/>
        </w:rPr>
        <w:t>Presentations and Activities</w:t>
      </w:r>
      <w:r w:rsidR="003C5E0C">
        <w:t xml:space="preserve">:   </w:t>
      </w:r>
      <w:r>
        <w:t>The presentations</w:t>
      </w:r>
    </w:p>
    <w:p w:rsidR="00820934" w:rsidRDefault="00820934" w:rsidP="00820934">
      <w:pPr>
        <w:spacing w:after="0" w:line="240" w:lineRule="auto"/>
      </w:pPr>
      <w:r>
        <w:tab/>
        <w:t>and activities are arranged chronologically.</w:t>
      </w:r>
    </w:p>
    <w:p w:rsidR="00820934" w:rsidRDefault="00820934" w:rsidP="00820934">
      <w:pPr>
        <w:spacing w:after="0" w:line="240" w:lineRule="auto"/>
      </w:pPr>
      <w:r>
        <w:tab/>
        <w:t xml:space="preserve">Many of the presentations take you to </w:t>
      </w:r>
    </w:p>
    <w:p w:rsidR="00820934" w:rsidRDefault="00820934" w:rsidP="00820934">
      <w:pPr>
        <w:spacing w:after="0" w:line="240" w:lineRule="auto"/>
      </w:pPr>
      <w:r>
        <w:tab/>
        <w:t>another site on the LOC.GOV website.</w:t>
      </w:r>
    </w:p>
    <w:p w:rsidR="00820934" w:rsidRDefault="00820934" w:rsidP="00820934">
      <w:pPr>
        <w:spacing w:after="0" w:line="240" w:lineRule="auto"/>
      </w:pPr>
      <w:r>
        <w:tab/>
        <w:t>The activities can be interactive with a</w:t>
      </w:r>
    </w:p>
    <w:p w:rsidR="00820934" w:rsidRDefault="00820934" w:rsidP="00820934">
      <w:pPr>
        <w:spacing w:after="0" w:line="240" w:lineRule="auto"/>
      </w:pPr>
      <w:r>
        <w:tab/>
        <w:t xml:space="preserve">Resource </w:t>
      </w:r>
      <w:r w:rsidR="00211082">
        <w:t>g</w:t>
      </w:r>
      <w:r>
        <w:t>uide to assist the teacher.</w:t>
      </w:r>
    </w:p>
    <w:p w:rsidR="00820934" w:rsidRDefault="00820934" w:rsidP="00820934">
      <w:pPr>
        <w:spacing w:after="0" w:line="240" w:lineRule="auto"/>
      </w:pPr>
    </w:p>
    <w:p w:rsidR="00820934" w:rsidRDefault="00820934" w:rsidP="00820934">
      <w:pPr>
        <w:spacing w:after="0" w:line="240" w:lineRule="auto"/>
      </w:pPr>
      <w:r w:rsidRPr="003C5E0C">
        <w:rPr>
          <w:i/>
        </w:rPr>
        <w:t>Themed Resources</w:t>
      </w:r>
      <w:r w:rsidR="00211082">
        <w:t>:  Search p</w:t>
      </w:r>
      <w:r>
        <w:t xml:space="preserve">rimary </w:t>
      </w:r>
      <w:r w:rsidR="00211082">
        <w:t>s</w:t>
      </w:r>
      <w:r>
        <w:t xml:space="preserve">ources by </w:t>
      </w:r>
    </w:p>
    <w:p w:rsidR="00820934" w:rsidRDefault="00820934" w:rsidP="00820934">
      <w:pPr>
        <w:spacing w:after="0" w:line="240" w:lineRule="auto"/>
      </w:pPr>
      <w:r>
        <w:tab/>
        <w:t>theme (e.g. baseball, elections, holidays)</w:t>
      </w:r>
    </w:p>
    <w:p w:rsidR="00820934" w:rsidRPr="003C5E0C" w:rsidRDefault="00820934" w:rsidP="00820934">
      <w:pPr>
        <w:spacing w:after="0" w:line="240" w:lineRule="auto"/>
        <w:rPr>
          <w:i/>
        </w:rPr>
      </w:pPr>
    </w:p>
    <w:p w:rsidR="00211082" w:rsidRDefault="00820934" w:rsidP="00211082">
      <w:pPr>
        <w:spacing w:after="0" w:line="240" w:lineRule="auto"/>
      </w:pPr>
      <w:r w:rsidRPr="003C5E0C">
        <w:rPr>
          <w:i/>
        </w:rPr>
        <w:t>Collection Connection</w:t>
      </w:r>
      <w:r>
        <w:t xml:space="preserve">:  </w:t>
      </w:r>
      <w:r w:rsidR="00211082">
        <w:t>Historical context and ideas</w:t>
      </w:r>
    </w:p>
    <w:p w:rsidR="00820934" w:rsidRDefault="00211082" w:rsidP="00211082">
      <w:pPr>
        <w:spacing w:after="0" w:line="240" w:lineRule="auto"/>
        <w:ind w:firstLine="720"/>
      </w:pPr>
      <w:r>
        <w:t>for teaching with specific Library of Congress primary source collections.</w:t>
      </w:r>
    </w:p>
    <w:p w:rsidR="00211082" w:rsidRDefault="00211082" w:rsidP="00211082">
      <w:pPr>
        <w:spacing w:after="0" w:line="240" w:lineRule="auto"/>
        <w:ind w:firstLine="720"/>
      </w:pPr>
    </w:p>
    <w:p w:rsidR="00211082" w:rsidRDefault="00211082" w:rsidP="00211082">
      <w:pPr>
        <w:spacing w:after="0" w:line="240" w:lineRule="auto"/>
        <w:ind w:firstLine="720"/>
      </w:pPr>
    </w:p>
    <w:p w:rsidR="003C5E0C" w:rsidRDefault="003C5E0C" w:rsidP="00820934">
      <w:pPr>
        <w:spacing w:after="0" w:line="240" w:lineRule="auto"/>
      </w:pPr>
    </w:p>
    <w:p w:rsidR="003C5E0C" w:rsidRDefault="003C5E0C" w:rsidP="00820934">
      <w:pPr>
        <w:spacing w:after="0" w:line="240" w:lineRule="auto"/>
      </w:pPr>
    </w:p>
    <w:p w:rsidR="00820934" w:rsidRDefault="000C2AC8" w:rsidP="00820934">
      <w:pPr>
        <w:spacing w:after="0" w:line="240" w:lineRule="auto"/>
        <w:rPr>
          <w:noProof/>
        </w:rPr>
      </w:pPr>
      <w:r>
        <w:t xml:space="preserve">Again on the </w:t>
      </w:r>
      <w:r w:rsidRPr="000C2AC8">
        <w:rPr>
          <w:b/>
        </w:rPr>
        <w:t>LEFT SIDEBAR,</w:t>
      </w:r>
      <w:r>
        <w:t xml:space="preserve"> </w:t>
      </w:r>
      <w:r w:rsidRPr="002A2A41">
        <w:t>find</w:t>
      </w:r>
      <w:r>
        <w:t xml:space="preserve"> </w:t>
      </w:r>
      <w:r w:rsidR="003C5E0C" w:rsidRPr="002A2A41">
        <w:rPr>
          <w:b/>
        </w:rPr>
        <w:t>USING PRIMARY SOURCES</w:t>
      </w:r>
      <w:r w:rsidR="002A2A41">
        <w:t xml:space="preserve"> page</w:t>
      </w:r>
      <w:r>
        <w:t>. This page states the r</w:t>
      </w:r>
      <w:r w:rsidR="002A2A41">
        <w:t>ationale for using primary sources, citing and copyright of primary sources</w:t>
      </w:r>
      <w:r>
        <w:t xml:space="preserve"> helps are</w:t>
      </w:r>
      <w:r w:rsidR="002A2A41">
        <w:t xml:space="preserve"> provided.  This link also includes a Teacher’s Guide and the Analysis Tool</w:t>
      </w:r>
      <w:r w:rsidR="002A2A41">
        <w:rPr>
          <w:noProof/>
        </w:rPr>
        <w:t>.</w:t>
      </w:r>
    </w:p>
    <w:p w:rsidR="002A2A41" w:rsidRDefault="002A2A41" w:rsidP="00820934">
      <w:pPr>
        <w:spacing w:after="0" w:line="240" w:lineRule="auto"/>
        <w:rPr>
          <w:noProof/>
        </w:rPr>
      </w:pPr>
    </w:p>
    <w:p w:rsidR="002A2A41" w:rsidRDefault="002A2A41" w:rsidP="00820934">
      <w:pPr>
        <w:spacing w:after="0" w:line="240" w:lineRule="auto"/>
        <w:rPr>
          <w:noProof/>
        </w:rPr>
      </w:pPr>
      <w:r w:rsidRPr="002A2A41">
        <w:rPr>
          <w:noProof/>
        </w:rPr>
        <w:drawing>
          <wp:anchor distT="0" distB="0" distL="114300" distR="114300" simplePos="0" relativeHeight="251670528" behindDoc="0" locked="0" layoutInCell="1" allowOverlap="1" wp14:anchorId="6C6A3B01" wp14:editId="4266915F">
            <wp:simplePos x="0" y="0"/>
            <wp:positionH relativeFrom="margin">
              <wp:posOffset>1152526</wp:posOffset>
            </wp:positionH>
            <wp:positionV relativeFrom="margin">
              <wp:posOffset>914400</wp:posOffset>
            </wp:positionV>
            <wp:extent cx="3867150" cy="3034557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831" cy="3050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A41" w:rsidRDefault="002A2A41" w:rsidP="00820934">
      <w:pPr>
        <w:spacing w:after="0" w:line="240" w:lineRule="auto"/>
        <w:rPr>
          <w:noProof/>
        </w:rPr>
      </w:pPr>
    </w:p>
    <w:p w:rsidR="002A2A41" w:rsidRDefault="002A2A41" w:rsidP="00820934">
      <w:pPr>
        <w:spacing w:after="0" w:line="240" w:lineRule="auto"/>
        <w:rPr>
          <w:noProof/>
        </w:rPr>
      </w:pPr>
    </w:p>
    <w:p w:rsidR="002A2A41" w:rsidRDefault="002A2A41" w:rsidP="00820934">
      <w:pPr>
        <w:spacing w:after="0" w:line="240" w:lineRule="auto"/>
        <w:rPr>
          <w:noProof/>
        </w:rPr>
      </w:pPr>
    </w:p>
    <w:p w:rsidR="002A2A41" w:rsidRDefault="00972EF6" w:rsidP="00820934">
      <w:pPr>
        <w:spacing w:after="0" w:line="240" w:lineRule="auto"/>
        <w:rPr>
          <w:noProof/>
        </w:rPr>
      </w:pPr>
      <w:r w:rsidRPr="002A2A4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568400</wp:posOffset>
                </wp:positionH>
                <wp:positionV relativeFrom="page">
                  <wp:posOffset>2244539</wp:posOffset>
                </wp:positionV>
                <wp:extent cx="1368425" cy="514985"/>
                <wp:effectExtent l="0" t="228600" r="0" b="208915"/>
                <wp:wrapThrough wrapText="bothSides">
                  <wp:wrapPolygon edited="0">
                    <wp:start x="22705" y="15820"/>
                    <wp:lineTo x="23695" y="12415"/>
                    <wp:lineTo x="20109" y="4118"/>
                    <wp:lineTo x="10931" y="3654"/>
                    <wp:lineTo x="5120" y="-2085"/>
                    <wp:lineTo x="4861" y="-1679"/>
                    <wp:lineTo x="3566" y="350"/>
                    <wp:lineTo x="3307" y="755"/>
                    <wp:lineTo x="1712" y="17166"/>
                    <wp:lineTo x="4048" y="29274"/>
                    <wp:lineTo x="11043" y="18319"/>
                    <wp:lineTo x="13486" y="29332"/>
                    <wp:lineTo x="21151" y="18254"/>
                    <wp:lineTo x="22705" y="15820"/>
                  </wp:wrapPolygon>
                </wp:wrapThrough>
                <wp:docPr id="9" name="Lef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31017">
                          <a:off x="0" y="0"/>
                          <a:ext cx="1368425" cy="514985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06F7B" id="Left Arrow 9" o:spid="_x0000_s1026" type="#_x0000_t66" style="position:absolute;margin-left:44.75pt;margin-top:176.75pt;width:107.75pt;height:40.55pt;rotation:-9796521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" adj="4064" fillcolor="#ffc000" strokecolor="#bc8c00" strokeweight="1pt">
                <w10:wrap type="through" anchory="page"/>
              </v:shape>
            </w:pict>
          </mc:Fallback>
        </mc:AlternateContent>
      </w:r>
    </w:p>
    <w:p w:rsidR="002A2A41" w:rsidRDefault="002A2A41" w:rsidP="00820934">
      <w:pPr>
        <w:spacing w:after="0" w:line="240" w:lineRule="auto"/>
        <w:rPr>
          <w:noProof/>
        </w:rPr>
      </w:pPr>
    </w:p>
    <w:p w:rsidR="002A2A41" w:rsidRDefault="002A2A41" w:rsidP="00820934">
      <w:pPr>
        <w:spacing w:after="0" w:line="240" w:lineRule="auto"/>
        <w:rPr>
          <w:noProof/>
        </w:rPr>
      </w:pPr>
    </w:p>
    <w:p w:rsidR="002A2A41" w:rsidRDefault="002A2A41" w:rsidP="00820934">
      <w:pPr>
        <w:spacing w:after="0" w:line="240" w:lineRule="auto"/>
        <w:rPr>
          <w:noProof/>
        </w:rPr>
      </w:pPr>
    </w:p>
    <w:p w:rsidR="002A2A41" w:rsidRDefault="002A2A41" w:rsidP="00820934">
      <w:pPr>
        <w:spacing w:after="0" w:line="240" w:lineRule="auto"/>
        <w:rPr>
          <w:noProof/>
        </w:rPr>
      </w:pPr>
    </w:p>
    <w:p w:rsidR="002A2A41" w:rsidRDefault="002A2A41" w:rsidP="00820934">
      <w:pPr>
        <w:spacing w:after="0" w:line="240" w:lineRule="auto"/>
        <w:rPr>
          <w:noProof/>
        </w:rPr>
      </w:pPr>
    </w:p>
    <w:p w:rsidR="002A2A41" w:rsidRDefault="002A2A41" w:rsidP="00820934">
      <w:pPr>
        <w:spacing w:after="0" w:line="240" w:lineRule="auto"/>
        <w:rPr>
          <w:noProof/>
        </w:rPr>
      </w:pPr>
    </w:p>
    <w:p w:rsidR="002A2A41" w:rsidRDefault="002A2A41" w:rsidP="00820934">
      <w:pPr>
        <w:spacing w:after="0" w:line="240" w:lineRule="auto"/>
        <w:rPr>
          <w:noProof/>
        </w:rPr>
      </w:pPr>
    </w:p>
    <w:p w:rsidR="002A2A41" w:rsidRDefault="002A2A41" w:rsidP="00820934">
      <w:pPr>
        <w:spacing w:after="0" w:line="240" w:lineRule="auto"/>
        <w:rPr>
          <w:noProof/>
        </w:rPr>
      </w:pPr>
    </w:p>
    <w:p w:rsidR="002A2A41" w:rsidRDefault="002A2A41" w:rsidP="00820934">
      <w:pPr>
        <w:spacing w:after="0" w:line="240" w:lineRule="auto"/>
        <w:rPr>
          <w:noProof/>
        </w:rPr>
      </w:pPr>
    </w:p>
    <w:p w:rsidR="002A2A41" w:rsidRDefault="002A2A41" w:rsidP="00820934">
      <w:pPr>
        <w:spacing w:after="0" w:line="240" w:lineRule="auto"/>
        <w:rPr>
          <w:noProof/>
        </w:rPr>
      </w:pPr>
    </w:p>
    <w:p w:rsidR="002A2A41" w:rsidRDefault="002A2A41" w:rsidP="00820934">
      <w:pPr>
        <w:spacing w:after="0" w:line="240" w:lineRule="auto"/>
        <w:rPr>
          <w:noProof/>
        </w:rPr>
      </w:pPr>
    </w:p>
    <w:p w:rsidR="002A2A41" w:rsidRDefault="002A2A41" w:rsidP="00820934">
      <w:pPr>
        <w:spacing w:after="0" w:line="240" w:lineRule="auto"/>
        <w:rPr>
          <w:noProof/>
        </w:rPr>
      </w:pPr>
    </w:p>
    <w:p w:rsidR="002A2A41" w:rsidRDefault="002A2A41" w:rsidP="00820934">
      <w:pPr>
        <w:spacing w:after="0" w:line="240" w:lineRule="auto"/>
        <w:rPr>
          <w:noProof/>
        </w:rPr>
      </w:pPr>
    </w:p>
    <w:p w:rsidR="002A2A41" w:rsidRDefault="002A2A41" w:rsidP="00820934">
      <w:pPr>
        <w:spacing w:after="0" w:line="240" w:lineRule="auto"/>
        <w:rPr>
          <w:noProof/>
        </w:rPr>
      </w:pPr>
    </w:p>
    <w:p w:rsidR="002A2A41" w:rsidRDefault="002A2A41" w:rsidP="003632B1">
      <w:pPr>
        <w:spacing w:after="0" w:line="240" w:lineRule="auto"/>
        <w:jc w:val="center"/>
        <w:rPr>
          <w:noProof/>
        </w:rPr>
      </w:pPr>
    </w:p>
    <w:p w:rsidR="003632B1" w:rsidRDefault="003632B1" w:rsidP="003632B1">
      <w:pPr>
        <w:spacing w:after="0" w:line="240" w:lineRule="auto"/>
        <w:jc w:val="center"/>
        <w:rPr>
          <w:b/>
          <w:noProof/>
          <w:sz w:val="28"/>
          <w:szCs w:val="28"/>
        </w:rPr>
      </w:pPr>
    </w:p>
    <w:p w:rsidR="000C2AC8" w:rsidRPr="003632B1" w:rsidRDefault="003632B1" w:rsidP="003632B1">
      <w:pPr>
        <w:spacing w:after="0" w:line="240" w:lineRule="auto"/>
        <w:jc w:val="center"/>
        <w:rPr>
          <w:b/>
          <w:noProof/>
          <w:sz w:val="28"/>
          <w:szCs w:val="28"/>
        </w:rPr>
      </w:pPr>
      <w:r w:rsidRPr="003632B1">
        <w:rPr>
          <w:b/>
          <w:noProof/>
          <w:sz w:val="28"/>
          <w:szCs w:val="28"/>
        </w:rPr>
        <w:t>BENEFICIAL INFORMATION TO ASSIST IN TEACHING PRIMARY SOURCES</w:t>
      </w:r>
    </w:p>
    <w:p w:rsidR="000C2AC8" w:rsidRDefault="000C2AC8" w:rsidP="00820934">
      <w:pPr>
        <w:spacing w:after="0" w:line="240" w:lineRule="auto"/>
        <w:rPr>
          <w:noProof/>
        </w:rPr>
      </w:pPr>
    </w:p>
    <w:p w:rsidR="002A2A41" w:rsidRDefault="002A2A41" w:rsidP="00820934">
      <w:pPr>
        <w:spacing w:after="0" w:line="240" w:lineRule="auto"/>
        <w:rPr>
          <w:b/>
          <w:noProof/>
        </w:rPr>
      </w:pPr>
      <w:r>
        <w:rPr>
          <w:noProof/>
        </w:rPr>
        <w:t xml:space="preserve">At the TOP of the </w:t>
      </w:r>
      <w:r w:rsidRPr="002A2A41">
        <w:rPr>
          <w:b/>
          <w:noProof/>
        </w:rPr>
        <w:t>TEACHERS PAGE</w:t>
      </w:r>
      <w:r>
        <w:rPr>
          <w:noProof/>
        </w:rPr>
        <w:t xml:space="preserve"> is a VERY IMPORTANT TAB:  </w:t>
      </w:r>
      <w:r w:rsidRPr="002A2A41">
        <w:rPr>
          <w:b/>
          <w:noProof/>
        </w:rPr>
        <w:t>ASK A LIBRARIAN</w:t>
      </w:r>
    </w:p>
    <w:p w:rsidR="002A2A41" w:rsidRDefault="002A2A41" w:rsidP="00820934">
      <w:pPr>
        <w:spacing w:after="0" w:line="240" w:lineRule="auto"/>
        <w:rPr>
          <w:b/>
          <w:noProof/>
        </w:rPr>
      </w:pPr>
    </w:p>
    <w:p w:rsidR="002A2A41" w:rsidRPr="002A2A41" w:rsidRDefault="002A2A41" w:rsidP="00820934">
      <w:pPr>
        <w:spacing w:after="0" w:line="240" w:lineRule="auto"/>
        <w:rPr>
          <w:noProof/>
        </w:rPr>
      </w:pPr>
      <w:r>
        <w:rPr>
          <w:noProof/>
        </w:rPr>
        <w:t xml:space="preserve">Ask a Librarian is a </w:t>
      </w:r>
      <w:r w:rsidR="00972EF6">
        <w:rPr>
          <w:noProof/>
        </w:rPr>
        <w:t>form</w:t>
      </w:r>
      <w:r>
        <w:rPr>
          <w:noProof/>
        </w:rPr>
        <w:t xml:space="preserve"> that you can</w:t>
      </w:r>
      <w:r w:rsidR="00972EF6">
        <w:rPr>
          <w:noProof/>
        </w:rPr>
        <w:t xml:space="preserve"> fill out to </w:t>
      </w:r>
      <w:r>
        <w:rPr>
          <w:noProof/>
        </w:rPr>
        <w:t>receive assistance for use of the site or a primary source.  It may take 24 hours for a reply.</w:t>
      </w:r>
    </w:p>
    <w:p w:rsidR="002A2A41" w:rsidRDefault="003632B1" w:rsidP="00820934">
      <w:pPr>
        <w:spacing w:after="0" w:line="240" w:lineRule="auto"/>
        <w:rPr>
          <w:b/>
          <w:noProof/>
        </w:rPr>
      </w:pPr>
      <w:r w:rsidRPr="002A2A4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ACE12A" wp14:editId="0146CFF8">
                <wp:simplePos x="0" y="0"/>
                <wp:positionH relativeFrom="column">
                  <wp:posOffset>760020</wp:posOffset>
                </wp:positionH>
                <wp:positionV relativeFrom="page">
                  <wp:posOffset>5960745</wp:posOffset>
                </wp:positionV>
                <wp:extent cx="1000760" cy="421005"/>
                <wp:effectExtent l="19050" t="114300" r="0" b="131445"/>
                <wp:wrapThrough wrapText="bothSides">
                  <wp:wrapPolygon edited="0">
                    <wp:start x="22779" y="16220"/>
                    <wp:lineTo x="22718" y="8778"/>
                    <wp:lineTo x="18197" y="3981"/>
                    <wp:lineTo x="6121" y="-208"/>
                    <wp:lineTo x="5782" y="-1989"/>
                    <wp:lineTo x="3909" y="23"/>
                    <wp:lineTo x="2374" y="3816"/>
                    <wp:lineTo x="1069" y="15943"/>
                    <wp:lineTo x="3984" y="28900"/>
                    <wp:lineTo x="12288" y="27488"/>
                    <wp:lineTo x="21280" y="17830"/>
                    <wp:lineTo x="22779" y="16220"/>
                  </wp:wrapPolygon>
                </wp:wrapThrough>
                <wp:docPr id="12" name="Lef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58967">
                          <a:off x="0" y="0"/>
                          <a:ext cx="1000760" cy="421005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BBADC" id="Left Arrow 12" o:spid="_x0000_s1026" type="#_x0000_t66" style="position:absolute;margin-left:59.85pt;margin-top:469.35pt;width:78.8pt;height:33.15pt;rotation:-10202899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" adj="4543" fillcolor="#ffc000" strokecolor="#bc8c00" strokeweight="1pt">
                <w10:wrap type="through" anchory="page"/>
              </v:shape>
            </w:pict>
          </mc:Fallback>
        </mc:AlternateContent>
      </w:r>
    </w:p>
    <w:p w:rsidR="00C426B2" w:rsidRDefault="003632B1" w:rsidP="00820934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242496</wp:posOffset>
            </wp:positionH>
            <wp:positionV relativeFrom="page">
              <wp:posOffset>6305849</wp:posOffset>
            </wp:positionV>
            <wp:extent cx="6858000" cy="624840"/>
            <wp:effectExtent l="0" t="0" r="0" b="3810"/>
            <wp:wrapThrough wrapText="bothSides">
              <wp:wrapPolygon edited="0">
                <wp:start x="0" y="0"/>
                <wp:lineTo x="0" y="21073"/>
                <wp:lineTo x="21540" y="21073"/>
                <wp:lineTo x="21540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2A41" w:rsidRDefault="002A2A41" w:rsidP="00820934">
      <w:pPr>
        <w:spacing w:after="0" w:line="240" w:lineRule="auto"/>
      </w:pPr>
    </w:p>
    <w:p w:rsidR="00C426B2" w:rsidRDefault="00C426B2" w:rsidP="00820934">
      <w:pPr>
        <w:spacing w:after="0" w:line="240" w:lineRule="auto"/>
      </w:pPr>
    </w:p>
    <w:p w:rsidR="000C2AC8" w:rsidRDefault="000C2AC8" w:rsidP="00820934">
      <w:pPr>
        <w:spacing w:after="0" w:line="240" w:lineRule="auto"/>
      </w:pPr>
    </w:p>
    <w:p w:rsidR="000C2AC8" w:rsidRDefault="003632B1" w:rsidP="00820934">
      <w:pPr>
        <w:spacing w:after="0" w:line="240" w:lineRule="auto"/>
        <w:rPr>
          <w:b/>
        </w:rPr>
      </w:pPr>
      <w:r w:rsidRPr="003632B1">
        <w:rPr>
          <w:b/>
        </w:rPr>
        <w:t>LEFT SIDEBAR PROFESSIONAL DEVELOPMENT</w:t>
      </w:r>
    </w:p>
    <w:p w:rsidR="003632B1" w:rsidRDefault="003632B1" w:rsidP="00820934">
      <w:pPr>
        <w:spacing w:after="0" w:line="240" w:lineRule="auto"/>
      </w:pPr>
      <w:r>
        <w:rPr>
          <w:b/>
        </w:rPr>
        <w:tab/>
      </w:r>
      <w:r w:rsidRPr="003632B1">
        <w:t xml:space="preserve">You can access </w:t>
      </w:r>
      <w:r>
        <w:t>PD Activities and Videos, Webinars and Workshops.  The Webinar includes 2015 and 2016 Online Conferences. There is a variety of sessions discussing resources and teaching strategies.</w:t>
      </w:r>
    </w:p>
    <w:p w:rsidR="003632B1" w:rsidRDefault="003632B1" w:rsidP="00820934">
      <w:pPr>
        <w:spacing w:after="0" w:line="240" w:lineRule="auto"/>
      </w:pPr>
    </w:p>
    <w:p w:rsidR="003632B1" w:rsidRPr="003632B1" w:rsidRDefault="003632B1" w:rsidP="00820934">
      <w:pPr>
        <w:spacing w:after="0" w:line="240" w:lineRule="auto"/>
      </w:pPr>
      <w:r>
        <w:tab/>
        <w:t xml:space="preserve">You can also apply for the Summer Teacher Institute on this page. </w:t>
      </w:r>
    </w:p>
    <w:p w:rsidR="000C2AC8" w:rsidRDefault="000C2AC8" w:rsidP="00820934">
      <w:pPr>
        <w:spacing w:after="0" w:line="240" w:lineRule="auto"/>
      </w:pPr>
    </w:p>
    <w:p w:rsidR="000C2AC8" w:rsidRDefault="000C2AC8" w:rsidP="00820934">
      <w:pPr>
        <w:spacing w:after="0" w:line="240" w:lineRule="auto"/>
      </w:pPr>
    </w:p>
    <w:p w:rsidR="000C2AC8" w:rsidRDefault="000C2AC8" w:rsidP="00820934">
      <w:pPr>
        <w:spacing w:after="0" w:line="240" w:lineRule="auto"/>
      </w:pPr>
    </w:p>
    <w:p w:rsidR="000C2AC8" w:rsidRDefault="000C2AC8" w:rsidP="00820934">
      <w:pPr>
        <w:spacing w:after="0" w:line="240" w:lineRule="auto"/>
      </w:pPr>
    </w:p>
    <w:p w:rsidR="003632B1" w:rsidRDefault="003632B1" w:rsidP="00820934">
      <w:pPr>
        <w:spacing w:after="0" w:line="240" w:lineRule="auto"/>
      </w:pPr>
    </w:p>
    <w:p w:rsidR="000C2AC8" w:rsidRDefault="000C2AC8" w:rsidP="00820934">
      <w:pPr>
        <w:spacing w:after="0" w:line="240" w:lineRule="auto"/>
      </w:pPr>
    </w:p>
    <w:p w:rsidR="000C2AC8" w:rsidRDefault="000C2AC8" w:rsidP="00820934">
      <w:pPr>
        <w:spacing w:after="0" w:line="240" w:lineRule="auto"/>
      </w:pPr>
    </w:p>
    <w:p w:rsidR="000C2AC8" w:rsidRDefault="000C2AC8" w:rsidP="00820934">
      <w:pPr>
        <w:spacing w:after="0" w:line="240" w:lineRule="auto"/>
      </w:pPr>
    </w:p>
    <w:p w:rsidR="000C2AC8" w:rsidRDefault="000C2AC8" w:rsidP="000C2AC8">
      <w:pPr>
        <w:spacing w:after="0" w:line="240" w:lineRule="auto"/>
        <w:rPr>
          <w:b/>
        </w:rPr>
      </w:pPr>
      <w:r>
        <w:t xml:space="preserve">Another helpful location is </w:t>
      </w:r>
      <w:r w:rsidRPr="002A2A41">
        <w:rPr>
          <w:b/>
        </w:rPr>
        <w:t>DIGITAL COLLECTIONS</w:t>
      </w:r>
      <w:r w:rsidR="00972EF6">
        <w:rPr>
          <w:b/>
        </w:rPr>
        <w:t xml:space="preserve"> </w:t>
      </w:r>
      <w:r w:rsidR="00972EF6" w:rsidRPr="00972EF6">
        <w:t>found on the</w:t>
      </w:r>
      <w:r w:rsidR="00972EF6">
        <w:rPr>
          <w:b/>
        </w:rPr>
        <w:t xml:space="preserve"> home page of loc.gov</w:t>
      </w:r>
    </w:p>
    <w:p w:rsidR="000C2AC8" w:rsidRDefault="000C2AC8" w:rsidP="00820934">
      <w:pPr>
        <w:spacing w:after="0" w:line="240" w:lineRule="auto"/>
      </w:pPr>
    </w:p>
    <w:p w:rsidR="000C2AC8" w:rsidRDefault="000C2AC8" w:rsidP="00820934">
      <w:pPr>
        <w:spacing w:after="0" w:line="240" w:lineRule="auto"/>
      </w:pPr>
    </w:p>
    <w:p w:rsidR="000C2AC8" w:rsidRDefault="00972EF6" w:rsidP="00820934">
      <w:pPr>
        <w:spacing w:after="0" w:line="240" w:lineRule="auto"/>
      </w:pPr>
      <w:r>
        <w:rPr>
          <w:noProof/>
        </w:rPr>
        <w:drawing>
          <wp:inline distT="0" distB="0" distL="0" distR="0" wp14:anchorId="7B4A39D7" wp14:editId="6999E417">
            <wp:extent cx="5219700" cy="2646498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7636" cy="265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AC8" w:rsidRDefault="003632B1" w:rsidP="00820934">
      <w:pPr>
        <w:spacing w:after="0" w:line="240" w:lineRule="auto"/>
      </w:pPr>
      <w:r w:rsidRPr="002A2A4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080A23" wp14:editId="1079B83C">
                <wp:simplePos x="0" y="0"/>
                <wp:positionH relativeFrom="column">
                  <wp:posOffset>1286904</wp:posOffset>
                </wp:positionH>
                <wp:positionV relativeFrom="page">
                  <wp:posOffset>3835007</wp:posOffset>
                </wp:positionV>
                <wp:extent cx="1050290" cy="421005"/>
                <wp:effectExtent l="181292" t="0" r="254953" b="0"/>
                <wp:wrapNone/>
                <wp:docPr id="14" name="Lef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9086">
                          <a:off x="0" y="0"/>
                          <a:ext cx="1050290" cy="421005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22609" id="Left Arrow 14" o:spid="_x0000_s1026" type="#_x0000_t66" style="position:absolute;margin-left:101.35pt;margin-top:301.95pt;width:82.7pt;height:33.15pt;rotation:2980890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" adj="4329" fillcolor="#ffc000" strokecolor="#bc8c00" strokeweight="1pt">
                <w10:wrap anchory="page"/>
              </v:shape>
            </w:pict>
          </mc:Fallback>
        </mc:AlternateContent>
      </w:r>
    </w:p>
    <w:p w:rsidR="000C2AC8" w:rsidRDefault="000C2AC8" w:rsidP="00820934">
      <w:pPr>
        <w:spacing w:after="0" w:line="240" w:lineRule="auto"/>
      </w:pPr>
      <w:bookmarkStart w:id="0" w:name="_GoBack"/>
      <w:bookmarkEnd w:id="0"/>
    </w:p>
    <w:p w:rsidR="000C2AC8" w:rsidRDefault="000C2AC8" w:rsidP="00820934">
      <w:pPr>
        <w:spacing w:after="0" w:line="240" w:lineRule="auto"/>
      </w:pPr>
    </w:p>
    <w:p w:rsidR="000C2AC8" w:rsidRDefault="000C2AC8" w:rsidP="00820934">
      <w:pPr>
        <w:spacing w:after="0" w:line="240" w:lineRule="auto"/>
      </w:pPr>
    </w:p>
    <w:p w:rsidR="00972EF6" w:rsidRDefault="00C426B2" w:rsidP="00820934">
      <w:pPr>
        <w:spacing w:after="0" w:line="240" w:lineRule="auto"/>
      </w:pPr>
      <w:r w:rsidRPr="00972EF6">
        <w:rPr>
          <w:b/>
        </w:rPr>
        <w:t>DIGITAL COLLECTIONS</w:t>
      </w:r>
      <w:r>
        <w:t xml:space="preserve"> </w:t>
      </w:r>
      <w:r w:rsidR="00972EF6">
        <w:t xml:space="preserve">is a location that </w:t>
      </w:r>
      <w:r>
        <w:t xml:space="preserve">has </w:t>
      </w:r>
      <w:r w:rsidR="00972EF6">
        <w:t xml:space="preserve">a variety of resources available.  You can search by subject, part of (a collection) or original format.  Some of the original formats include:  maps, video recordings, sound recordings, etc.  </w:t>
      </w:r>
    </w:p>
    <w:p w:rsidR="00972EF6" w:rsidRDefault="00972EF6" w:rsidP="00820934">
      <w:pPr>
        <w:spacing w:after="0" w:line="240" w:lineRule="auto"/>
      </w:pPr>
    </w:p>
    <w:p w:rsidR="00C426B2" w:rsidRDefault="00C426B2" w:rsidP="00820934">
      <w:pPr>
        <w:spacing w:after="0" w:line="240" w:lineRule="auto"/>
        <w:rPr>
          <w:b/>
        </w:rPr>
      </w:pPr>
      <w:r w:rsidRPr="00C426B2">
        <w:rPr>
          <w:b/>
        </w:rPr>
        <w:t>CHRONICALING AMERICA:  HISTORIC AMERICAN NEWSPAPERS</w:t>
      </w:r>
    </w:p>
    <w:p w:rsidR="00972EF6" w:rsidRPr="00C426B2" w:rsidRDefault="00972EF6" w:rsidP="00972EF6">
      <w:pPr>
        <w:spacing w:after="0" w:line="240" w:lineRule="auto"/>
        <w:rPr>
          <w:rFonts w:cstheme="minorHAnsi"/>
        </w:rPr>
      </w:pPr>
      <w:r w:rsidRPr="00C426B2">
        <w:rPr>
          <w:rFonts w:cstheme="minorHAnsi"/>
          <w:color w:val="333333"/>
          <w:shd w:val="clear" w:color="auto" w:fill="FFFFFF"/>
        </w:rPr>
        <w:t xml:space="preserve">Chronicling America </w:t>
      </w:r>
      <w:r>
        <w:rPr>
          <w:rFonts w:cstheme="minorHAnsi"/>
          <w:color w:val="333333"/>
          <w:shd w:val="clear" w:color="auto" w:fill="FFFFFF"/>
        </w:rPr>
        <w:t>provides access to historic newspapers and selected digitized newspaper pages.  “T</w:t>
      </w:r>
      <w:r w:rsidRPr="00C426B2">
        <w:rPr>
          <w:rFonts w:cstheme="minorHAnsi"/>
          <w:color w:val="333333"/>
          <w:shd w:val="clear" w:color="auto" w:fill="FFFFFF"/>
        </w:rPr>
        <w:t xml:space="preserve">he National Endowment for the Humanities (NEH) and the Library of Congress (LC), is a long-term effort to develop an Internet-based, searchable database of U.S. newspapers with descriptive information and select </w:t>
      </w:r>
      <w:r>
        <w:rPr>
          <w:rFonts w:cstheme="minorHAnsi"/>
          <w:color w:val="333333"/>
          <w:shd w:val="clear" w:color="auto" w:fill="FFFFFF"/>
        </w:rPr>
        <w:t>digitization of historic pages.”</w:t>
      </w:r>
    </w:p>
    <w:p w:rsidR="00972EF6" w:rsidRDefault="00972EF6" w:rsidP="00820934">
      <w:pPr>
        <w:spacing w:after="0" w:line="240" w:lineRule="auto"/>
        <w:rPr>
          <w:b/>
        </w:rPr>
      </w:pPr>
    </w:p>
    <w:p w:rsidR="003C7A11" w:rsidRDefault="003C7A11" w:rsidP="00820934">
      <w:pPr>
        <w:spacing w:after="0" w:line="240" w:lineRule="auto"/>
      </w:pPr>
    </w:p>
    <w:p w:rsidR="00C426B2" w:rsidRDefault="00972EF6" w:rsidP="00820934">
      <w:pPr>
        <w:spacing w:after="0" w:line="240" w:lineRule="auto"/>
      </w:pPr>
      <w:r w:rsidRPr="002A2A4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8592D5" wp14:editId="365EAF4D">
                <wp:simplePos x="0" y="0"/>
                <wp:positionH relativeFrom="column">
                  <wp:posOffset>4232275</wp:posOffset>
                </wp:positionH>
                <wp:positionV relativeFrom="page">
                  <wp:posOffset>8381365</wp:posOffset>
                </wp:positionV>
                <wp:extent cx="1050290" cy="421005"/>
                <wp:effectExtent l="19050" t="95250" r="35560" b="36195"/>
                <wp:wrapNone/>
                <wp:docPr id="18" name="Lef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4010">
                          <a:off x="0" y="0"/>
                          <a:ext cx="1050290" cy="421005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1E506" id="Left Arrow 18" o:spid="_x0000_s1026" type="#_x0000_t66" style="position:absolute;margin-left:333.25pt;margin-top:659.95pt;width:82.7pt;height:33.15pt;rotation:834503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" adj="4329" fillcolor="#ffc000" strokecolor="#bc8c00" strokeweight="1pt"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101338</wp:posOffset>
            </wp:positionH>
            <wp:positionV relativeFrom="page">
              <wp:posOffset>5841290</wp:posOffset>
            </wp:positionV>
            <wp:extent cx="4389120" cy="3408680"/>
            <wp:effectExtent l="0" t="0" r="0" b="1270"/>
            <wp:wrapThrough wrapText="bothSides">
              <wp:wrapPolygon edited="0">
                <wp:start x="0" y="0"/>
                <wp:lineTo x="0" y="21487"/>
                <wp:lineTo x="21469" y="21487"/>
                <wp:lineTo x="21469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26B2" w:rsidSect="009E41C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63E"/>
    <w:rsid w:val="000C2AC8"/>
    <w:rsid w:val="00211082"/>
    <w:rsid w:val="002A2A41"/>
    <w:rsid w:val="003632B1"/>
    <w:rsid w:val="003A7349"/>
    <w:rsid w:val="003C5E0C"/>
    <w:rsid w:val="003C7A11"/>
    <w:rsid w:val="005037AA"/>
    <w:rsid w:val="00820934"/>
    <w:rsid w:val="00972EF6"/>
    <w:rsid w:val="009B463E"/>
    <w:rsid w:val="009E41C3"/>
    <w:rsid w:val="00A57771"/>
    <w:rsid w:val="00AC7950"/>
    <w:rsid w:val="00C426B2"/>
    <w:rsid w:val="00D56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3AE19"/>
  <w15:chartTrackingRefBased/>
  <w15:docId w15:val="{C6F18658-F474-43E3-9C3A-BD344D34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A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A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449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Salt Lake City School District</Company>
  <LinksUpToDate>false</LinksUpToDate>
  <CharactersWithSpaces>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Shanna Lewis</dc:creator>
  <cp:keywords/>
  <dc:description/>
  <cp:lastModifiedBy>Shanna Lewis</cp:lastModifiedBy>
  <cp:revision>3</cp:revision>
  <cp:lastPrinted>2018-08-14T22:10:00Z</cp:lastPrinted>
  <dcterms:created xsi:type="dcterms:W3CDTF">2018-08-14T21:59:00Z</dcterms:created>
  <dcterms:modified xsi:type="dcterms:W3CDTF">2018-08-14T22:10:00Z</dcterms:modified>
</cp:coreProperties>
</file>